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01" w:rsidRDefault="000B5C01">
      <w:pPr>
        <w:spacing w:line="380" w:lineRule="exact"/>
        <w:jc w:val="center"/>
        <w:rPr>
          <w:rFonts w:ascii="黑体" w:eastAsia="黑体" w:hint="eastAsia"/>
          <w:sz w:val="28"/>
        </w:rPr>
      </w:pPr>
      <w:r>
        <w:rPr>
          <w:rFonts w:ascii="黑体" w:eastAsia="黑体" w:hint="eastAsia"/>
          <w:sz w:val="28"/>
        </w:rPr>
        <w:t>学生辅修必读</w:t>
      </w:r>
    </w:p>
    <w:p w:rsidR="000B5C01" w:rsidRDefault="000B5C01">
      <w:pPr>
        <w:spacing w:line="380" w:lineRule="exact"/>
        <w:jc w:val="center"/>
        <w:rPr>
          <w:rFonts w:ascii="黑体" w:eastAsia="黑体" w:hint="eastAsia"/>
          <w:sz w:val="28"/>
        </w:rPr>
      </w:pPr>
    </w:p>
    <w:p w:rsidR="000B5C01" w:rsidRDefault="00A21BB9">
      <w:pPr>
        <w:spacing w:line="380" w:lineRule="exact"/>
        <w:ind w:firstLine="435"/>
        <w:rPr>
          <w:rFonts w:hint="eastAsia"/>
        </w:rPr>
      </w:pPr>
      <w:r>
        <w:rPr>
          <w:rFonts w:hint="eastAsia"/>
        </w:rPr>
        <w:t>各专业</w:t>
      </w:r>
      <w:r w:rsidR="000B5C01">
        <w:rPr>
          <w:rFonts w:hint="eastAsia"/>
        </w:rPr>
        <w:t>学生在大学二年级第二学期，学校将以选修课的方式为大家开设辅修专业课程学习。我校开设的辅修专业有</w:t>
      </w:r>
      <w:r w:rsidR="000B5C01">
        <w:rPr>
          <w:rFonts w:hint="eastAsia"/>
        </w:rPr>
        <w:t>6</w:t>
      </w:r>
      <w:r w:rsidR="000B5C01">
        <w:rPr>
          <w:rFonts w:hint="eastAsia"/>
        </w:rPr>
        <w:t>个，即：针灸推拿学、中药学、公共事业管理、工商管理、护理学、法学。其目的是为了拓展学生的学习面，给</w:t>
      </w:r>
      <w:r w:rsidR="000B5C01">
        <w:rPr>
          <w:rFonts w:hint="eastAsia"/>
          <w:color w:val="800000"/>
        </w:rPr>
        <w:t>学有余力</w:t>
      </w:r>
      <w:r w:rsidR="000B5C01">
        <w:rPr>
          <w:rFonts w:hint="eastAsia"/>
        </w:rPr>
        <w:t>的同学创设一个自由选择和学习的空间。</w:t>
      </w:r>
      <w:r w:rsidR="00406237" w:rsidRPr="007C7D92">
        <w:rPr>
          <w:rFonts w:hint="eastAsia"/>
          <w:b/>
        </w:rPr>
        <w:t>因医学类专业学习的特殊性，</w:t>
      </w:r>
      <w:r w:rsidR="00406237" w:rsidRPr="00584CB4">
        <w:rPr>
          <w:rFonts w:hint="eastAsia"/>
          <w:b/>
        </w:rPr>
        <w:t>自</w:t>
      </w:r>
      <w:r w:rsidR="00406237" w:rsidRPr="00584CB4">
        <w:rPr>
          <w:rFonts w:hint="eastAsia"/>
          <w:b/>
        </w:rPr>
        <w:t>2010</w:t>
      </w:r>
      <w:r w:rsidR="00406237" w:rsidRPr="00584CB4">
        <w:rPr>
          <w:rFonts w:hint="eastAsia"/>
          <w:b/>
        </w:rPr>
        <w:t>级起，针灸推拿学辅修专业只面向医学专业学生开设；其</w:t>
      </w:r>
      <w:r w:rsidR="00406237">
        <w:rPr>
          <w:rFonts w:hint="eastAsia"/>
          <w:b/>
        </w:rPr>
        <w:t>它</w:t>
      </w:r>
      <w:r w:rsidR="00406237" w:rsidRPr="00584CB4">
        <w:rPr>
          <w:rFonts w:hint="eastAsia"/>
          <w:b/>
        </w:rPr>
        <w:t>专业有兴趣的同学可于次学期进行选课，相关课程将以选修课方式开设，但不作为辅</w:t>
      </w:r>
      <w:proofErr w:type="gramStart"/>
      <w:r w:rsidR="00406237" w:rsidRPr="00584CB4">
        <w:rPr>
          <w:rFonts w:hint="eastAsia"/>
          <w:b/>
        </w:rPr>
        <w:t>修专业</w:t>
      </w:r>
      <w:proofErr w:type="gramEnd"/>
      <w:r w:rsidR="00406237">
        <w:rPr>
          <w:rFonts w:hint="eastAsia"/>
          <w:b/>
        </w:rPr>
        <w:t>课程</w:t>
      </w:r>
      <w:r w:rsidR="00406237" w:rsidRPr="00584CB4">
        <w:rPr>
          <w:rFonts w:hint="eastAsia"/>
          <w:b/>
        </w:rPr>
        <w:t>。</w:t>
      </w:r>
    </w:p>
    <w:p w:rsidR="000B5C01" w:rsidRDefault="000B5C01">
      <w:pPr>
        <w:spacing w:line="380" w:lineRule="exact"/>
        <w:ind w:firstLine="435"/>
        <w:rPr>
          <w:rFonts w:hint="eastAsia"/>
        </w:rPr>
      </w:pPr>
      <w:r>
        <w:rPr>
          <w:rFonts w:hint="eastAsia"/>
        </w:rPr>
        <w:t>请认真阅读以下条款：</w:t>
      </w:r>
    </w:p>
    <w:p w:rsidR="000B5C01" w:rsidRDefault="000B5C01">
      <w:pPr>
        <w:numPr>
          <w:ilvl w:val="0"/>
          <w:numId w:val="1"/>
        </w:numPr>
        <w:spacing w:line="380" w:lineRule="exact"/>
        <w:rPr>
          <w:rFonts w:hint="eastAsia"/>
        </w:rPr>
      </w:pPr>
      <w:r>
        <w:rPr>
          <w:rFonts w:hint="eastAsia"/>
        </w:rPr>
        <w:t>辅修课程是纳入全校选修课平台的，以自己选修的方式报名参加，在课程名称后带有“辅修”字样的，即为辅修课程，</w:t>
      </w:r>
      <w:r>
        <w:rPr>
          <w:rFonts w:hint="eastAsia"/>
          <w:color w:val="800000"/>
        </w:rPr>
        <w:t>务必注意</w:t>
      </w:r>
      <w:r>
        <w:rPr>
          <w:rFonts w:hint="eastAsia"/>
        </w:rPr>
        <w:t>。</w:t>
      </w:r>
    </w:p>
    <w:p w:rsidR="000B5C01" w:rsidRDefault="000B5C01">
      <w:pPr>
        <w:numPr>
          <w:ilvl w:val="0"/>
          <w:numId w:val="1"/>
        </w:numPr>
        <w:spacing w:line="380" w:lineRule="exact"/>
        <w:rPr>
          <w:rFonts w:hint="eastAsia"/>
        </w:rPr>
      </w:pPr>
      <w:r>
        <w:rPr>
          <w:rFonts w:hint="eastAsia"/>
        </w:rPr>
        <w:t>依照我校学籍管理规定：“依照教学计划要求，学完全部辅修课程，考核合格，可获得学校颁发的辅修专业结业证书”，因此全部学完某专业设置的辅修课，才可获得结业证书，未能坚持修读的，将列为选修课学分；学生选修课课程不及格，也将列入“考试不及格课程”，并且会累计记入学习档案（</w:t>
      </w:r>
      <w:r>
        <w:rPr>
          <w:rFonts w:hint="eastAsia"/>
          <w:color w:val="800000"/>
        </w:rPr>
        <w:t>选了就要学，不要当儿戏）</w:t>
      </w:r>
      <w:r>
        <w:rPr>
          <w:rFonts w:hint="eastAsia"/>
        </w:rPr>
        <w:t>。</w:t>
      </w:r>
    </w:p>
    <w:p w:rsidR="000B5C01" w:rsidRDefault="000B5C01">
      <w:pPr>
        <w:numPr>
          <w:ilvl w:val="0"/>
          <w:numId w:val="1"/>
        </w:numPr>
        <w:spacing w:line="380" w:lineRule="exact"/>
        <w:rPr>
          <w:rFonts w:hint="eastAsia"/>
        </w:rPr>
      </w:pPr>
      <w:r>
        <w:rPr>
          <w:rFonts w:hint="eastAsia"/>
        </w:rPr>
        <w:t>各位同学应详细阅读、了解我校的辅修教学计划（附后），明确开设了哪些辅修专业、每个专业又包括什么课程、多少学分、开课学期如何，对照本专业的教学计划看自己是否有足够的学习精力和浓厚的学习兴趣，再决定是否参加学习。决定修读的同学应慎重考虑，应有充分的思想准备坚持学习，</w:t>
      </w:r>
      <w:r>
        <w:rPr>
          <w:rFonts w:hint="eastAsia"/>
          <w:color w:val="800000"/>
        </w:rPr>
        <w:t>避免</w:t>
      </w:r>
      <w:r w:rsidR="00F9037F">
        <w:rPr>
          <w:rFonts w:hint="eastAsia"/>
          <w:color w:val="800000"/>
        </w:rPr>
        <w:t>随大溜</w:t>
      </w:r>
      <w:r>
        <w:rPr>
          <w:rFonts w:hint="eastAsia"/>
        </w:rPr>
        <w:t>。虽然学校没有对辅修学习资格进行审核，但</w:t>
      </w:r>
      <w:r>
        <w:rPr>
          <w:rFonts w:hint="eastAsia"/>
          <w:color w:val="800000"/>
        </w:rPr>
        <w:t>建议学习成绩不佳、出现课程不及格的同学不要参加辅修</w:t>
      </w:r>
      <w:r>
        <w:rPr>
          <w:rFonts w:hint="eastAsia"/>
        </w:rPr>
        <w:t>，以免影响本专业的学习，给自己毕业与获得学位造成不必要的麻烦。</w:t>
      </w:r>
    </w:p>
    <w:p w:rsidR="000B5C01" w:rsidRDefault="000B5C01">
      <w:pPr>
        <w:numPr>
          <w:ilvl w:val="0"/>
          <w:numId w:val="1"/>
        </w:numPr>
        <w:spacing w:line="380" w:lineRule="exact"/>
        <w:rPr>
          <w:rFonts w:hint="eastAsia"/>
        </w:rPr>
      </w:pPr>
      <w:r>
        <w:rPr>
          <w:rFonts w:hint="eastAsia"/>
        </w:rPr>
        <w:t>应特别注意：</w:t>
      </w:r>
    </w:p>
    <w:p w:rsidR="000B5C01" w:rsidRDefault="000B5C01">
      <w:pPr>
        <w:spacing w:line="380" w:lineRule="exact"/>
        <w:ind w:firstLineChars="200" w:firstLine="420"/>
        <w:rPr>
          <w:rFonts w:hint="eastAsia"/>
        </w:rPr>
      </w:pPr>
      <w:fldSimple w:instr=" = 1 \* GB3 ">
        <w:r>
          <w:rPr>
            <w:rFonts w:hint="eastAsia"/>
            <w:noProof/>
          </w:rPr>
          <w:t>①</w:t>
        </w:r>
      </w:fldSimple>
      <w:r>
        <w:rPr>
          <w:rFonts w:hint="eastAsia"/>
        </w:rPr>
        <w:t xml:space="preserve"> </w:t>
      </w:r>
      <w:r>
        <w:rPr>
          <w:rFonts w:hint="eastAsia"/>
        </w:rPr>
        <w:t>辅修课程是纳入全校选修课行列的，每个同学每学期</w:t>
      </w:r>
      <w:r w:rsidR="00727B4D">
        <w:rPr>
          <w:rFonts w:hint="eastAsia"/>
        </w:rPr>
        <w:t>有</w:t>
      </w:r>
      <w:r>
        <w:rPr>
          <w:rFonts w:hint="eastAsia"/>
        </w:rPr>
        <w:t>选修学分</w:t>
      </w:r>
      <w:r w:rsidR="00727B4D">
        <w:rPr>
          <w:rFonts w:hint="eastAsia"/>
        </w:rPr>
        <w:t>限制</w:t>
      </w:r>
      <w:r>
        <w:rPr>
          <w:rFonts w:hint="eastAsia"/>
        </w:rPr>
        <w:t>，如果参加辅修课程学习，将被占用较大的学分，导致没有足够的机会去选修本专业相关的选修课；</w:t>
      </w:r>
    </w:p>
    <w:p w:rsidR="000B5C01" w:rsidRDefault="000B5C01">
      <w:pPr>
        <w:spacing w:line="380" w:lineRule="exact"/>
        <w:ind w:firstLineChars="200" w:firstLine="420"/>
        <w:rPr>
          <w:rFonts w:hint="eastAsia"/>
        </w:rPr>
      </w:pPr>
      <w:fldSimple w:instr=" = 2 \* GB3 ">
        <w:r>
          <w:rPr>
            <w:rFonts w:hint="eastAsia"/>
            <w:noProof/>
          </w:rPr>
          <w:t>②</w:t>
        </w:r>
      </w:fldSimple>
      <w:r>
        <w:rPr>
          <w:rFonts w:hint="eastAsia"/>
        </w:rPr>
        <w:t xml:space="preserve"> </w:t>
      </w:r>
      <w:r>
        <w:rPr>
          <w:rFonts w:hint="eastAsia"/>
        </w:rPr>
        <w:t>每个辅修专业课程之间均有知识的衔接与连贯，不依照课程顺序学习会</w:t>
      </w:r>
      <w:proofErr w:type="gramStart"/>
      <w:r>
        <w:rPr>
          <w:rFonts w:hint="eastAsia"/>
        </w:rPr>
        <w:t>导致听</w:t>
      </w:r>
      <w:proofErr w:type="gramEnd"/>
      <w:r>
        <w:rPr>
          <w:rFonts w:hint="eastAsia"/>
        </w:rPr>
        <w:t>不懂、不及格，因此应避免半路参加辅修课程的学习；</w:t>
      </w:r>
    </w:p>
    <w:p w:rsidR="000B5C01" w:rsidRDefault="000B5C01">
      <w:pPr>
        <w:spacing w:line="380" w:lineRule="exact"/>
        <w:ind w:firstLineChars="200" w:firstLine="420"/>
        <w:rPr>
          <w:rFonts w:hint="eastAsia"/>
        </w:rPr>
      </w:pPr>
      <w:fldSimple w:instr=" = 3 \* GB3 ">
        <w:r>
          <w:rPr>
            <w:rFonts w:hint="eastAsia"/>
            <w:noProof/>
          </w:rPr>
          <w:t>③</w:t>
        </w:r>
      </w:fldSimple>
      <w:r>
        <w:rPr>
          <w:rFonts w:hint="eastAsia"/>
        </w:rPr>
        <w:t xml:space="preserve"> </w:t>
      </w:r>
      <w:r>
        <w:rPr>
          <w:rFonts w:hint="eastAsia"/>
        </w:rPr>
        <w:t>辅修课程面对全校各专业学生开设，课程会安排在周六、日进行，大家应考虑休息日的安排；</w:t>
      </w:r>
    </w:p>
    <w:p w:rsidR="000B5C01" w:rsidRDefault="000B5C01">
      <w:pPr>
        <w:spacing w:line="380" w:lineRule="exact"/>
        <w:ind w:firstLine="435"/>
        <w:rPr>
          <w:rFonts w:hint="eastAsia"/>
        </w:rPr>
      </w:pPr>
      <w:fldSimple w:instr=" = 4 \* GB3 ">
        <w:r>
          <w:rPr>
            <w:rFonts w:hint="eastAsia"/>
            <w:noProof/>
          </w:rPr>
          <w:t>④</w:t>
        </w:r>
      </w:fldSimple>
      <w:r>
        <w:rPr>
          <w:rFonts w:hint="eastAsia"/>
        </w:rPr>
        <w:t xml:space="preserve"> </w:t>
      </w:r>
      <w:r>
        <w:rPr>
          <w:rFonts w:hint="eastAsia"/>
        </w:rPr>
        <w:t>目前除护理专业在东校区开课外，其他均在西校区开课。如果报名后辅修某专业的同学东校区人数为多，将改为东区开课。</w:t>
      </w:r>
    </w:p>
    <w:p w:rsidR="000B5C01" w:rsidRDefault="000B5C01" w:rsidP="008F0CAC">
      <w:pPr>
        <w:spacing w:line="380" w:lineRule="exact"/>
        <w:ind w:firstLine="435"/>
        <w:rPr>
          <w:rFonts w:hint="eastAsia"/>
        </w:rPr>
      </w:pPr>
      <w:fldSimple w:instr=" = 5 \* GB3 ">
        <w:r>
          <w:rPr>
            <w:rFonts w:hint="eastAsia"/>
            <w:noProof/>
          </w:rPr>
          <w:t>⑤</w:t>
        </w:r>
      </w:fldSimple>
      <w:r>
        <w:rPr>
          <w:rFonts w:hint="eastAsia"/>
        </w:rPr>
        <w:t xml:space="preserve"> </w:t>
      </w:r>
      <w:r>
        <w:rPr>
          <w:rFonts w:hint="eastAsia"/>
        </w:rPr>
        <w:t>某专业报名人数低于</w:t>
      </w:r>
      <w:r w:rsidR="00BA1707">
        <w:rPr>
          <w:rFonts w:hint="eastAsia"/>
        </w:rPr>
        <w:t>3</w:t>
      </w:r>
      <w:r>
        <w:rPr>
          <w:rFonts w:hint="eastAsia"/>
        </w:rPr>
        <w:t>0</w:t>
      </w:r>
      <w:r>
        <w:rPr>
          <w:rFonts w:hint="eastAsia"/>
        </w:rPr>
        <w:t>人，将</w:t>
      </w:r>
      <w:proofErr w:type="gramStart"/>
      <w:r>
        <w:rPr>
          <w:rFonts w:hint="eastAsia"/>
        </w:rPr>
        <w:t>不</w:t>
      </w:r>
      <w:proofErr w:type="gramEnd"/>
      <w:r>
        <w:rPr>
          <w:rFonts w:hint="eastAsia"/>
        </w:rPr>
        <w:t>开班。</w:t>
      </w:r>
    </w:p>
    <w:p w:rsidR="00E0234A" w:rsidRDefault="00E0234A" w:rsidP="008F0CAC">
      <w:pPr>
        <w:spacing w:line="380" w:lineRule="exact"/>
        <w:ind w:firstLine="435"/>
        <w:rPr>
          <w:rFonts w:hint="eastAsia"/>
        </w:rPr>
      </w:pPr>
    </w:p>
    <w:p w:rsidR="000B5C01" w:rsidRDefault="000B5C01">
      <w:pPr>
        <w:spacing w:line="380" w:lineRule="exact"/>
        <w:rPr>
          <w:rFonts w:hint="eastAsia"/>
          <w:b/>
          <w:bCs/>
          <w:sz w:val="28"/>
        </w:rPr>
      </w:pPr>
      <w:r>
        <w:rPr>
          <w:rFonts w:hint="eastAsia"/>
          <w:b/>
          <w:bCs/>
          <w:sz w:val="28"/>
        </w:rPr>
        <w:t>附：辅修专业教学计划</w:t>
      </w:r>
    </w:p>
    <w:p w:rsidR="000B5C01" w:rsidRDefault="000B5C01">
      <w:pPr>
        <w:spacing w:beforeLines="50" w:line="380" w:lineRule="exact"/>
        <w:rPr>
          <w:b/>
          <w:bCs/>
        </w:rPr>
      </w:pPr>
      <w:r>
        <w:rPr>
          <w:rFonts w:hint="eastAsia"/>
          <w:b/>
          <w:bCs/>
        </w:rPr>
        <w:t>一、针灸推拿学专业辅修计划</w:t>
      </w:r>
    </w:p>
    <w:p w:rsidR="000B5C01" w:rsidRDefault="000B5C01">
      <w:pPr>
        <w:spacing w:beforeLines="50" w:line="380" w:lineRule="exact"/>
        <w:rPr>
          <w:b/>
          <w:bCs/>
        </w:rPr>
      </w:pPr>
      <w:r>
        <w:rPr>
          <w:rFonts w:hint="eastAsia"/>
          <w:b/>
          <w:bCs/>
        </w:rPr>
        <w:t>6</w:t>
      </w:r>
      <w:r>
        <w:rPr>
          <w:rFonts w:hint="eastAsia"/>
          <w:b/>
          <w:bCs/>
        </w:rPr>
        <w:t>门，</w:t>
      </w:r>
      <w:r>
        <w:rPr>
          <w:rFonts w:hint="eastAsia"/>
          <w:b/>
          <w:bCs/>
        </w:rPr>
        <w:t>18</w:t>
      </w:r>
      <w:r>
        <w:rPr>
          <w:rFonts w:hint="eastAsia"/>
          <w:b/>
          <w:bCs/>
        </w:rPr>
        <w:t>学分。</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707"/>
        <w:gridCol w:w="3433"/>
        <w:gridCol w:w="1572"/>
        <w:gridCol w:w="1135"/>
        <w:gridCol w:w="1433"/>
      </w:tblGrid>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序号</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课程名称</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学时</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学分</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开课学期</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lastRenderedPageBreak/>
              <w:t>1</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经络</w:t>
            </w:r>
            <w:proofErr w:type="gramStart"/>
            <w:r>
              <w:rPr>
                <w:rFonts w:hint="eastAsia"/>
              </w:rPr>
              <w:t>腧穴学</w:t>
            </w:r>
            <w:proofErr w:type="gramEnd"/>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2</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刺法</w:t>
            </w:r>
            <w:proofErr w:type="gramStart"/>
            <w:r>
              <w:rPr>
                <w:rFonts w:hint="eastAsia"/>
              </w:rPr>
              <w:t>灸</w:t>
            </w:r>
            <w:proofErr w:type="gramEnd"/>
            <w:r>
              <w:rPr>
                <w:rFonts w:hint="eastAsia"/>
              </w:rPr>
              <w:t>法学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3</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实验针灸学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4</w:t>
            </w:r>
          </w:p>
        </w:tc>
        <w:tc>
          <w:tcPr>
            <w:tcW w:w="3433" w:type="dxa"/>
            <w:tcBorders>
              <w:top w:val="single" w:sz="4" w:space="0" w:color="auto"/>
              <w:left w:val="single" w:sz="4" w:space="0" w:color="auto"/>
              <w:bottom w:val="single" w:sz="4" w:space="0" w:color="auto"/>
              <w:right w:val="single" w:sz="4" w:space="0" w:color="auto"/>
            </w:tcBorders>
          </w:tcPr>
          <w:p w:rsidR="000B5C01" w:rsidRDefault="005C6CE6">
            <w:pPr>
              <w:spacing w:line="380" w:lineRule="exact"/>
              <w:rPr>
                <w:rFonts w:hint="eastAsia"/>
              </w:rPr>
            </w:pPr>
            <w:r>
              <w:rPr>
                <w:rFonts w:hint="eastAsia"/>
              </w:rPr>
              <w:t>针灸治疗学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按摩推拿学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c>
          <w:tcPr>
            <w:tcW w:w="3433" w:type="dxa"/>
            <w:tcBorders>
              <w:top w:val="single" w:sz="4" w:space="0" w:color="auto"/>
              <w:left w:val="single" w:sz="4" w:space="0" w:color="auto"/>
              <w:bottom w:val="single" w:sz="4" w:space="0" w:color="auto"/>
              <w:right w:val="single" w:sz="4" w:space="0" w:color="auto"/>
            </w:tcBorders>
          </w:tcPr>
          <w:p w:rsidR="000B5C01" w:rsidRDefault="005C6CE6">
            <w:pPr>
              <w:spacing w:line="380" w:lineRule="exact"/>
              <w:rPr>
                <w:rFonts w:hint="eastAsia"/>
              </w:rPr>
            </w:pPr>
            <w:r>
              <w:rPr>
                <w:rFonts w:hint="eastAsia"/>
              </w:rPr>
              <w:t>针灸医籍选</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7</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pPr>
            <w:r>
              <w:rPr>
                <w:rFonts w:hint="eastAsia"/>
              </w:rPr>
              <w:t>合计</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324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18</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r>
    </w:tbl>
    <w:p w:rsidR="000B5C01" w:rsidRDefault="000B5C01">
      <w:pPr>
        <w:spacing w:beforeLines="50" w:line="380" w:lineRule="exact"/>
        <w:rPr>
          <w:b/>
          <w:bCs/>
        </w:rPr>
      </w:pPr>
      <w:r>
        <w:rPr>
          <w:rFonts w:hint="eastAsia"/>
          <w:b/>
          <w:bCs/>
        </w:rPr>
        <w:t>二、中药学专业辅修计划</w:t>
      </w:r>
    </w:p>
    <w:p w:rsidR="00034389" w:rsidRDefault="000B5C01">
      <w:pPr>
        <w:spacing w:beforeLines="50" w:line="380" w:lineRule="exact"/>
        <w:rPr>
          <w:rFonts w:hint="eastAsia"/>
          <w:b/>
          <w:bCs/>
        </w:rPr>
      </w:pPr>
      <w:r>
        <w:rPr>
          <w:rFonts w:hint="eastAsia"/>
          <w:b/>
          <w:bCs/>
        </w:rPr>
        <w:t>7</w:t>
      </w:r>
      <w:r>
        <w:rPr>
          <w:rFonts w:hint="eastAsia"/>
          <w:b/>
          <w:bCs/>
        </w:rPr>
        <w:t>门，</w:t>
      </w:r>
      <w:r>
        <w:rPr>
          <w:b/>
          <w:bCs/>
        </w:rPr>
        <w:t>1</w:t>
      </w:r>
      <w:r>
        <w:rPr>
          <w:rFonts w:hint="eastAsia"/>
          <w:b/>
          <w:bCs/>
        </w:rPr>
        <w:t>9.5</w:t>
      </w:r>
      <w:r>
        <w:rPr>
          <w:rFonts w:hint="eastAsia"/>
          <w:b/>
          <w:bCs/>
        </w:rPr>
        <w:t>学分。（非中药、制药专业选修）</w:t>
      </w:r>
      <w:r w:rsidR="00034389">
        <w:rPr>
          <w:rFonts w:hint="eastAsia"/>
          <w:b/>
          <w:bCs/>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707"/>
        <w:gridCol w:w="3433"/>
        <w:gridCol w:w="1572"/>
        <w:gridCol w:w="1135"/>
        <w:gridCol w:w="1433"/>
      </w:tblGrid>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序号</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课程名称</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学时</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学分</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开课学期</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1</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有机化学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2</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药用植物学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60</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3</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中药化学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中药药理学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27</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1.5</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中药药剂学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中药鉴定学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7</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中药炮制学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7</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pPr>
            <w:r>
              <w:rPr>
                <w:rFonts w:hint="eastAsia"/>
              </w:rPr>
              <w:t>合计</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351</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19.5</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r>
    </w:tbl>
    <w:p w:rsidR="0085444C" w:rsidRPr="0085444C" w:rsidRDefault="0085444C" w:rsidP="00E0234A">
      <w:pPr>
        <w:spacing w:beforeLines="50" w:line="380" w:lineRule="exact"/>
        <w:ind w:firstLineChars="196" w:firstLine="413"/>
        <w:rPr>
          <w:rFonts w:hint="eastAsia"/>
          <w:b/>
          <w:bCs/>
        </w:rPr>
      </w:pPr>
      <w:r>
        <w:rPr>
          <w:rFonts w:hint="eastAsia"/>
          <w:b/>
          <w:bCs/>
        </w:rPr>
        <w:t>工商管理专业学生因已修读过《基础化学》、《药理与中药药理学》、《中药药剂学》，故在辅修中药学专业时，可免修《有机化学（辅修）》、《中药药理学（辅修）》、《中药药剂学（辅修）》。</w:t>
      </w:r>
    </w:p>
    <w:p w:rsidR="000B5C01" w:rsidRDefault="000B5C01">
      <w:pPr>
        <w:spacing w:beforeLines="50" w:line="380" w:lineRule="exact"/>
        <w:rPr>
          <w:rFonts w:hint="eastAsia"/>
          <w:b/>
          <w:bCs/>
        </w:rPr>
      </w:pPr>
      <w:r>
        <w:rPr>
          <w:rFonts w:hint="eastAsia"/>
          <w:b/>
          <w:bCs/>
        </w:rPr>
        <w:t>三、公共事业管理专业辅修计划</w:t>
      </w:r>
    </w:p>
    <w:p w:rsidR="000B5C01" w:rsidRDefault="000B5C01">
      <w:pPr>
        <w:spacing w:beforeLines="50" w:line="380" w:lineRule="exact"/>
        <w:rPr>
          <w:rFonts w:hint="eastAsia"/>
          <w:b/>
          <w:bCs/>
        </w:rPr>
      </w:pPr>
      <w:r>
        <w:rPr>
          <w:rFonts w:hint="eastAsia"/>
          <w:b/>
          <w:bCs/>
        </w:rPr>
        <w:t>9</w:t>
      </w:r>
      <w:r>
        <w:rPr>
          <w:rFonts w:hint="eastAsia"/>
          <w:b/>
          <w:bCs/>
        </w:rPr>
        <w:t>门，</w:t>
      </w:r>
      <w:r>
        <w:rPr>
          <w:rFonts w:hint="eastAsia"/>
          <w:b/>
          <w:bCs/>
        </w:rPr>
        <w:t>20</w:t>
      </w:r>
      <w:r>
        <w:rPr>
          <w:rFonts w:hint="eastAsia"/>
          <w:b/>
          <w:bCs/>
        </w:rPr>
        <w:t>学分。</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3240"/>
        <w:gridCol w:w="1620"/>
        <w:gridCol w:w="1080"/>
        <w:gridCol w:w="1440"/>
      </w:tblGrid>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序号</w:t>
            </w:r>
          </w:p>
        </w:tc>
        <w:tc>
          <w:tcPr>
            <w:tcW w:w="3240" w:type="dxa"/>
          </w:tcPr>
          <w:p w:rsidR="000B5C01" w:rsidRDefault="000B5C01">
            <w:pPr>
              <w:spacing w:line="380" w:lineRule="exact"/>
              <w:jc w:val="center"/>
              <w:rPr>
                <w:rFonts w:hint="eastAsia"/>
              </w:rPr>
            </w:pPr>
            <w:r>
              <w:rPr>
                <w:rFonts w:hint="eastAsia"/>
              </w:rPr>
              <w:t>课</w:t>
            </w:r>
            <w:r>
              <w:rPr>
                <w:rFonts w:hint="eastAsia"/>
              </w:rPr>
              <w:t xml:space="preserve"> </w:t>
            </w:r>
            <w:r>
              <w:rPr>
                <w:rFonts w:hint="eastAsia"/>
              </w:rPr>
              <w:t>程</w:t>
            </w:r>
            <w:r>
              <w:rPr>
                <w:rFonts w:hint="eastAsia"/>
              </w:rPr>
              <w:t xml:space="preserve"> </w:t>
            </w:r>
            <w:r>
              <w:rPr>
                <w:rFonts w:hint="eastAsia"/>
              </w:rPr>
              <w:t>名</w:t>
            </w:r>
            <w:r>
              <w:rPr>
                <w:rFonts w:hint="eastAsia"/>
              </w:rPr>
              <w:t xml:space="preserve"> </w:t>
            </w:r>
            <w:r>
              <w:rPr>
                <w:rFonts w:hint="eastAsia"/>
              </w:rPr>
              <w:t>称</w:t>
            </w:r>
          </w:p>
        </w:tc>
        <w:tc>
          <w:tcPr>
            <w:tcW w:w="1620" w:type="dxa"/>
          </w:tcPr>
          <w:p w:rsidR="000B5C01" w:rsidRDefault="000B5C01">
            <w:pPr>
              <w:spacing w:line="380" w:lineRule="exact"/>
              <w:jc w:val="center"/>
              <w:rPr>
                <w:rFonts w:hint="eastAsia"/>
              </w:rPr>
            </w:pPr>
            <w:r>
              <w:rPr>
                <w:rFonts w:hint="eastAsia"/>
              </w:rPr>
              <w:t>学</w:t>
            </w:r>
            <w:r>
              <w:rPr>
                <w:rFonts w:hint="eastAsia"/>
              </w:rPr>
              <w:t xml:space="preserve"> </w:t>
            </w:r>
            <w:r>
              <w:rPr>
                <w:rFonts w:hint="eastAsia"/>
              </w:rPr>
              <w:t>时</w:t>
            </w:r>
          </w:p>
        </w:tc>
        <w:tc>
          <w:tcPr>
            <w:tcW w:w="1080" w:type="dxa"/>
          </w:tcPr>
          <w:p w:rsidR="000B5C01" w:rsidRDefault="000B5C01">
            <w:pPr>
              <w:spacing w:line="380" w:lineRule="exact"/>
              <w:jc w:val="center"/>
              <w:rPr>
                <w:rFonts w:hint="eastAsia"/>
              </w:rPr>
            </w:pPr>
            <w:r>
              <w:rPr>
                <w:rFonts w:hint="eastAsia"/>
              </w:rPr>
              <w:t>学</w:t>
            </w:r>
            <w:r>
              <w:rPr>
                <w:rFonts w:hint="eastAsia"/>
              </w:rPr>
              <w:t xml:space="preserve"> </w:t>
            </w:r>
            <w:r>
              <w:rPr>
                <w:rFonts w:hint="eastAsia"/>
              </w:rPr>
              <w:t>分</w:t>
            </w:r>
          </w:p>
        </w:tc>
        <w:tc>
          <w:tcPr>
            <w:tcW w:w="1440" w:type="dxa"/>
          </w:tcPr>
          <w:p w:rsidR="000B5C01" w:rsidRDefault="000B5C01">
            <w:pPr>
              <w:spacing w:line="380" w:lineRule="exact"/>
              <w:jc w:val="center"/>
              <w:rPr>
                <w:rFonts w:hint="eastAsia"/>
              </w:rPr>
            </w:pPr>
            <w:r>
              <w:rPr>
                <w:rFonts w:hint="eastAsia"/>
              </w:rPr>
              <w:t>开课学期</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1</w:t>
            </w:r>
          </w:p>
        </w:tc>
        <w:tc>
          <w:tcPr>
            <w:tcW w:w="3240" w:type="dxa"/>
          </w:tcPr>
          <w:p w:rsidR="000B5C01" w:rsidRDefault="000B5C01">
            <w:pPr>
              <w:spacing w:line="380" w:lineRule="exact"/>
              <w:rPr>
                <w:rFonts w:hint="eastAsia"/>
              </w:rPr>
            </w:pPr>
            <w:r>
              <w:rPr>
                <w:rFonts w:hint="eastAsia"/>
              </w:rPr>
              <w:t>管理学原理</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4</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2</w:t>
            </w:r>
          </w:p>
        </w:tc>
        <w:tc>
          <w:tcPr>
            <w:tcW w:w="3240" w:type="dxa"/>
          </w:tcPr>
          <w:p w:rsidR="000B5C01" w:rsidRDefault="000B5C01">
            <w:pPr>
              <w:spacing w:line="380" w:lineRule="exact"/>
              <w:rPr>
                <w:rFonts w:hint="eastAsia"/>
              </w:rPr>
            </w:pPr>
            <w:r>
              <w:rPr>
                <w:rFonts w:hint="eastAsia"/>
              </w:rPr>
              <w:t>卫生统计学</w:t>
            </w:r>
          </w:p>
        </w:tc>
        <w:tc>
          <w:tcPr>
            <w:tcW w:w="1620" w:type="dxa"/>
          </w:tcPr>
          <w:p w:rsidR="000B5C01" w:rsidRDefault="000B5C01">
            <w:pPr>
              <w:spacing w:line="380" w:lineRule="exact"/>
              <w:jc w:val="center"/>
              <w:rPr>
                <w:rFonts w:hint="eastAsia"/>
              </w:rPr>
            </w:pPr>
            <w:r>
              <w:rPr>
                <w:rFonts w:hint="eastAsia"/>
              </w:rPr>
              <w:t>54</w:t>
            </w:r>
          </w:p>
        </w:tc>
        <w:tc>
          <w:tcPr>
            <w:tcW w:w="1080" w:type="dxa"/>
          </w:tcPr>
          <w:p w:rsidR="000B5C01" w:rsidRDefault="000B5C01">
            <w:pPr>
              <w:spacing w:line="380" w:lineRule="exact"/>
              <w:jc w:val="center"/>
              <w:rPr>
                <w:rFonts w:hint="eastAsia"/>
              </w:rPr>
            </w:pPr>
            <w:r>
              <w:rPr>
                <w:rFonts w:hint="eastAsia"/>
              </w:rPr>
              <w:t>3</w:t>
            </w:r>
          </w:p>
        </w:tc>
        <w:tc>
          <w:tcPr>
            <w:tcW w:w="1440" w:type="dxa"/>
          </w:tcPr>
          <w:p w:rsidR="000B5C01" w:rsidRDefault="000B5C01">
            <w:pPr>
              <w:spacing w:line="380" w:lineRule="exact"/>
              <w:jc w:val="center"/>
              <w:rPr>
                <w:rFonts w:hint="eastAsia"/>
              </w:rPr>
            </w:pPr>
            <w:r>
              <w:rPr>
                <w:rFonts w:hint="eastAsia"/>
              </w:rPr>
              <w:t>4</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3</w:t>
            </w:r>
          </w:p>
        </w:tc>
        <w:tc>
          <w:tcPr>
            <w:tcW w:w="3240" w:type="dxa"/>
          </w:tcPr>
          <w:p w:rsidR="000B5C01" w:rsidRDefault="0092415F">
            <w:pPr>
              <w:spacing w:line="380" w:lineRule="exact"/>
              <w:rPr>
                <w:rFonts w:hint="eastAsia"/>
              </w:rPr>
            </w:pPr>
            <w:r>
              <w:rPr>
                <w:rFonts w:hint="eastAsia"/>
              </w:rPr>
              <w:t>公文写作</w:t>
            </w:r>
          </w:p>
        </w:tc>
        <w:tc>
          <w:tcPr>
            <w:tcW w:w="1620" w:type="dxa"/>
          </w:tcPr>
          <w:p w:rsidR="000B5C01" w:rsidRDefault="000B5C01">
            <w:pPr>
              <w:spacing w:line="380" w:lineRule="exact"/>
              <w:jc w:val="center"/>
              <w:rPr>
                <w:rFonts w:hint="eastAsia"/>
              </w:rPr>
            </w:pPr>
            <w:r>
              <w:rPr>
                <w:rFonts w:hint="eastAsia"/>
              </w:rPr>
              <w:t>27</w:t>
            </w:r>
          </w:p>
        </w:tc>
        <w:tc>
          <w:tcPr>
            <w:tcW w:w="1080" w:type="dxa"/>
          </w:tcPr>
          <w:p w:rsidR="000B5C01" w:rsidRDefault="000B5C01">
            <w:pPr>
              <w:spacing w:line="380" w:lineRule="exact"/>
              <w:jc w:val="center"/>
              <w:rPr>
                <w:rFonts w:hint="eastAsia"/>
              </w:rPr>
            </w:pPr>
            <w:r>
              <w:rPr>
                <w:rFonts w:hint="eastAsia"/>
              </w:rPr>
              <w:t>1.5</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4</w:t>
            </w:r>
          </w:p>
        </w:tc>
        <w:tc>
          <w:tcPr>
            <w:tcW w:w="3240" w:type="dxa"/>
          </w:tcPr>
          <w:p w:rsidR="000B5C01" w:rsidRDefault="000B5C01">
            <w:pPr>
              <w:spacing w:line="380" w:lineRule="exact"/>
              <w:rPr>
                <w:rFonts w:hint="eastAsia"/>
              </w:rPr>
            </w:pPr>
            <w:r>
              <w:rPr>
                <w:rFonts w:hint="eastAsia"/>
              </w:rPr>
              <w:t>卫生事业管理</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5</w:t>
            </w:r>
          </w:p>
        </w:tc>
        <w:tc>
          <w:tcPr>
            <w:tcW w:w="3240" w:type="dxa"/>
          </w:tcPr>
          <w:p w:rsidR="000B5C01" w:rsidRDefault="000B5C01">
            <w:pPr>
              <w:spacing w:line="380" w:lineRule="exact"/>
              <w:rPr>
                <w:rFonts w:hint="eastAsia"/>
              </w:rPr>
            </w:pPr>
            <w:r>
              <w:rPr>
                <w:rFonts w:hint="eastAsia"/>
              </w:rPr>
              <w:t>管理心理学</w:t>
            </w:r>
            <w:r>
              <w:rPr>
                <w:rFonts w:hint="eastAsia"/>
              </w:rPr>
              <w:t xml:space="preserve"> </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6</w:t>
            </w:r>
          </w:p>
        </w:tc>
        <w:tc>
          <w:tcPr>
            <w:tcW w:w="3240" w:type="dxa"/>
          </w:tcPr>
          <w:p w:rsidR="000B5C01" w:rsidRDefault="000B5C01">
            <w:pPr>
              <w:spacing w:line="380" w:lineRule="exact"/>
              <w:rPr>
                <w:rFonts w:hint="eastAsia"/>
              </w:rPr>
            </w:pPr>
            <w:r>
              <w:rPr>
                <w:rFonts w:hint="eastAsia"/>
              </w:rPr>
              <w:t>卫生经济学</w:t>
            </w:r>
          </w:p>
        </w:tc>
        <w:tc>
          <w:tcPr>
            <w:tcW w:w="1620" w:type="dxa"/>
          </w:tcPr>
          <w:p w:rsidR="000B5C01" w:rsidRDefault="000B5C01">
            <w:pPr>
              <w:spacing w:line="380" w:lineRule="exact"/>
              <w:jc w:val="center"/>
              <w:rPr>
                <w:rFonts w:hint="eastAsia"/>
              </w:rPr>
            </w:pPr>
            <w:r>
              <w:rPr>
                <w:rFonts w:hint="eastAsia"/>
              </w:rPr>
              <w:t>54</w:t>
            </w:r>
          </w:p>
        </w:tc>
        <w:tc>
          <w:tcPr>
            <w:tcW w:w="1080" w:type="dxa"/>
          </w:tcPr>
          <w:p w:rsidR="000B5C01" w:rsidRDefault="000B5C01">
            <w:pPr>
              <w:spacing w:line="380" w:lineRule="exact"/>
              <w:jc w:val="center"/>
              <w:rPr>
                <w:rFonts w:hint="eastAsia"/>
              </w:rPr>
            </w:pPr>
            <w:r>
              <w:rPr>
                <w:rFonts w:hint="eastAsia"/>
              </w:rPr>
              <w:t>3</w:t>
            </w:r>
          </w:p>
        </w:tc>
        <w:tc>
          <w:tcPr>
            <w:tcW w:w="1440" w:type="dxa"/>
          </w:tcPr>
          <w:p w:rsidR="000B5C01" w:rsidRDefault="000B5C01">
            <w:pPr>
              <w:spacing w:line="380" w:lineRule="exact"/>
              <w:jc w:val="center"/>
              <w:rPr>
                <w:rFonts w:hint="eastAsia"/>
              </w:rPr>
            </w:pPr>
            <w:r>
              <w:rPr>
                <w:rFonts w:hint="eastAsia"/>
              </w:rPr>
              <w:t>6</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7</w:t>
            </w:r>
          </w:p>
        </w:tc>
        <w:tc>
          <w:tcPr>
            <w:tcW w:w="3240" w:type="dxa"/>
          </w:tcPr>
          <w:p w:rsidR="000B5C01" w:rsidRDefault="000B5C01">
            <w:pPr>
              <w:spacing w:line="380" w:lineRule="exact"/>
              <w:rPr>
                <w:rFonts w:hint="eastAsia"/>
              </w:rPr>
            </w:pPr>
            <w:r>
              <w:rPr>
                <w:rFonts w:hint="eastAsia"/>
              </w:rPr>
              <w:t>医院管理学</w:t>
            </w:r>
          </w:p>
        </w:tc>
        <w:tc>
          <w:tcPr>
            <w:tcW w:w="1620" w:type="dxa"/>
          </w:tcPr>
          <w:p w:rsidR="000B5C01" w:rsidRDefault="000B5C01">
            <w:pPr>
              <w:spacing w:line="380" w:lineRule="exact"/>
              <w:jc w:val="center"/>
              <w:rPr>
                <w:rFonts w:hint="eastAsia"/>
              </w:rPr>
            </w:pPr>
            <w:r>
              <w:rPr>
                <w:rFonts w:hint="eastAsia"/>
              </w:rPr>
              <w:t>45</w:t>
            </w:r>
          </w:p>
        </w:tc>
        <w:tc>
          <w:tcPr>
            <w:tcW w:w="1080" w:type="dxa"/>
          </w:tcPr>
          <w:p w:rsidR="000B5C01" w:rsidRDefault="000B5C01">
            <w:pPr>
              <w:spacing w:line="380" w:lineRule="exact"/>
              <w:jc w:val="center"/>
              <w:rPr>
                <w:rFonts w:hint="eastAsia"/>
              </w:rPr>
            </w:pPr>
            <w:r>
              <w:rPr>
                <w:rFonts w:hint="eastAsia"/>
              </w:rPr>
              <w:t>2.5</w:t>
            </w:r>
          </w:p>
        </w:tc>
        <w:tc>
          <w:tcPr>
            <w:tcW w:w="1440" w:type="dxa"/>
          </w:tcPr>
          <w:p w:rsidR="000B5C01" w:rsidRDefault="000B5C01">
            <w:pPr>
              <w:spacing w:line="380" w:lineRule="exact"/>
              <w:jc w:val="center"/>
              <w:rPr>
                <w:rFonts w:hint="eastAsia"/>
              </w:rPr>
            </w:pPr>
            <w:r>
              <w:rPr>
                <w:rFonts w:hint="eastAsia"/>
              </w:rPr>
              <w:t>6</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8</w:t>
            </w:r>
          </w:p>
        </w:tc>
        <w:tc>
          <w:tcPr>
            <w:tcW w:w="3240" w:type="dxa"/>
          </w:tcPr>
          <w:p w:rsidR="000B5C01" w:rsidRDefault="000B5C01">
            <w:pPr>
              <w:spacing w:line="380" w:lineRule="exact"/>
              <w:rPr>
                <w:rFonts w:hint="eastAsia"/>
              </w:rPr>
            </w:pPr>
            <w:r>
              <w:rPr>
                <w:rFonts w:hint="eastAsia"/>
              </w:rPr>
              <w:t>卫生法学</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7</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r>
              <w:rPr>
                <w:rFonts w:hint="eastAsia"/>
              </w:rPr>
              <w:t>9</w:t>
            </w:r>
          </w:p>
        </w:tc>
        <w:tc>
          <w:tcPr>
            <w:tcW w:w="3240" w:type="dxa"/>
          </w:tcPr>
          <w:p w:rsidR="000B5C01" w:rsidRDefault="000B5C01">
            <w:pPr>
              <w:spacing w:line="380" w:lineRule="exact"/>
              <w:rPr>
                <w:rFonts w:hint="eastAsia"/>
              </w:rPr>
            </w:pPr>
            <w:r>
              <w:rPr>
                <w:rFonts w:hint="eastAsia"/>
              </w:rPr>
              <w:t>社会医学</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7</w:t>
            </w:r>
          </w:p>
        </w:tc>
      </w:tr>
      <w:tr w:rsidR="000B5C01">
        <w:tblPrEx>
          <w:tblCellMar>
            <w:top w:w="0" w:type="dxa"/>
            <w:bottom w:w="0" w:type="dxa"/>
          </w:tblCellMar>
        </w:tblPrEx>
        <w:tc>
          <w:tcPr>
            <w:tcW w:w="900" w:type="dxa"/>
          </w:tcPr>
          <w:p w:rsidR="000B5C01" w:rsidRDefault="000B5C01">
            <w:pPr>
              <w:spacing w:line="380" w:lineRule="exact"/>
              <w:jc w:val="center"/>
              <w:rPr>
                <w:rFonts w:hint="eastAsia"/>
              </w:rPr>
            </w:pPr>
          </w:p>
        </w:tc>
        <w:tc>
          <w:tcPr>
            <w:tcW w:w="3240" w:type="dxa"/>
          </w:tcPr>
          <w:p w:rsidR="000B5C01" w:rsidRDefault="000B5C01">
            <w:pPr>
              <w:spacing w:line="380" w:lineRule="exact"/>
              <w:rPr>
                <w:rFonts w:hint="eastAsia"/>
              </w:rPr>
            </w:pPr>
            <w:r>
              <w:rPr>
                <w:rFonts w:hint="eastAsia"/>
              </w:rPr>
              <w:t>合计</w:t>
            </w:r>
          </w:p>
        </w:tc>
        <w:tc>
          <w:tcPr>
            <w:tcW w:w="1620" w:type="dxa"/>
          </w:tcPr>
          <w:p w:rsidR="000B5C01" w:rsidRDefault="000B5C01">
            <w:pPr>
              <w:spacing w:line="380" w:lineRule="exact"/>
              <w:jc w:val="center"/>
              <w:rPr>
                <w:rFonts w:hint="eastAsia"/>
              </w:rPr>
            </w:pPr>
            <w:r>
              <w:rPr>
                <w:rFonts w:hint="eastAsia"/>
              </w:rPr>
              <w:t>360</w:t>
            </w:r>
          </w:p>
        </w:tc>
        <w:tc>
          <w:tcPr>
            <w:tcW w:w="1080" w:type="dxa"/>
          </w:tcPr>
          <w:p w:rsidR="000B5C01" w:rsidRDefault="000B5C01">
            <w:pPr>
              <w:spacing w:line="380" w:lineRule="exact"/>
              <w:jc w:val="center"/>
              <w:rPr>
                <w:rFonts w:hint="eastAsia"/>
              </w:rPr>
            </w:pPr>
            <w:r>
              <w:rPr>
                <w:rFonts w:hint="eastAsia"/>
              </w:rPr>
              <w:t>20</w:t>
            </w:r>
          </w:p>
        </w:tc>
        <w:tc>
          <w:tcPr>
            <w:tcW w:w="1440" w:type="dxa"/>
          </w:tcPr>
          <w:p w:rsidR="000B5C01" w:rsidRDefault="000B5C01">
            <w:pPr>
              <w:spacing w:line="380" w:lineRule="exact"/>
              <w:jc w:val="center"/>
              <w:rPr>
                <w:rFonts w:hint="eastAsia"/>
              </w:rPr>
            </w:pPr>
          </w:p>
        </w:tc>
      </w:tr>
    </w:tbl>
    <w:p w:rsidR="000B5C01" w:rsidRDefault="000B5C01">
      <w:pPr>
        <w:spacing w:beforeLines="50" w:line="380" w:lineRule="exact"/>
        <w:rPr>
          <w:rFonts w:hint="eastAsia"/>
          <w:b/>
          <w:bCs/>
        </w:rPr>
      </w:pPr>
      <w:r>
        <w:rPr>
          <w:rFonts w:hint="eastAsia"/>
          <w:b/>
          <w:bCs/>
        </w:rPr>
        <w:lastRenderedPageBreak/>
        <w:t>四、工商管理专业辅修计划</w:t>
      </w:r>
    </w:p>
    <w:p w:rsidR="000B5C01" w:rsidRDefault="000B5C01">
      <w:pPr>
        <w:spacing w:beforeLines="50" w:line="380" w:lineRule="exact"/>
        <w:rPr>
          <w:rFonts w:hint="eastAsia"/>
          <w:b/>
          <w:bCs/>
        </w:rPr>
      </w:pPr>
      <w:r>
        <w:rPr>
          <w:rFonts w:hint="eastAsia"/>
          <w:b/>
          <w:bCs/>
        </w:rPr>
        <w:t>9</w:t>
      </w:r>
      <w:r>
        <w:rPr>
          <w:rFonts w:hint="eastAsia"/>
          <w:b/>
          <w:bCs/>
        </w:rPr>
        <w:t>门，</w:t>
      </w:r>
      <w:r>
        <w:rPr>
          <w:rFonts w:hint="eastAsia"/>
          <w:b/>
          <w:bCs/>
        </w:rPr>
        <w:t>20</w:t>
      </w:r>
      <w:r>
        <w:rPr>
          <w:rFonts w:hint="eastAsia"/>
          <w:b/>
          <w:bCs/>
        </w:rPr>
        <w:t>学分。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3433"/>
        <w:gridCol w:w="1620"/>
        <w:gridCol w:w="1080"/>
        <w:gridCol w:w="1440"/>
      </w:tblGrid>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序号</w:t>
            </w:r>
          </w:p>
        </w:tc>
        <w:tc>
          <w:tcPr>
            <w:tcW w:w="3433" w:type="dxa"/>
          </w:tcPr>
          <w:p w:rsidR="000B5C01" w:rsidRDefault="000B5C01">
            <w:pPr>
              <w:spacing w:line="380" w:lineRule="exact"/>
              <w:jc w:val="center"/>
              <w:rPr>
                <w:rFonts w:hint="eastAsia"/>
              </w:rPr>
            </w:pPr>
            <w:r>
              <w:rPr>
                <w:rFonts w:hint="eastAsia"/>
              </w:rPr>
              <w:t>课程名称</w:t>
            </w:r>
          </w:p>
        </w:tc>
        <w:tc>
          <w:tcPr>
            <w:tcW w:w="1620" w:type="dxa"/>
          </w:tcPr>
          <w:p w:rsidR="000B5C01" w:rsidRDefault="000B5C01">
            <w:pPr>
              <w:spacing w:line="380" w:lineRule="exact"/>
              <w:jc w:val="center"/>
              <w:rPr>
                <w:rFonts w:hint="eastAsia"/>
              </w:rPr>
            </w:pPr>
            <w:r>
              <w:rPr>
                <w:rFonts w:hint="eastAsia"/>
              </w:rPr>
              <w:t>学时</w:t>
            </w:r>
          </w:p>
        </w:tc>
        <w:tc>
          <w:tcPr>
            <w:tcW w:w="1080" w:type="dxa"/>
          </w:tcPr>
          <w:p w:rsidR="000B5C01" w:rsidRDefault="000B5C01">
            <w:pPr>
              <w:spacing w:line="380" w:lineRule="exact"/>
              <w:jc w:val="center"/>
              <w:rPr>
                <w:rFonts w:hint="eastAsia"/>
              </w:rPr>
            </w:pPr>
            <w:r>
              <w:rPr>
                <w:rFonts w:hint="eastAsia"/>
              </w:rPr>
              <w:t>学分</w:t>
            </w:r>
          </w:p>
        </w:tc>
        <w:tc>
          <w:tcPr>
            <w:tcW w:w="1440" w:type="dxa"/>
          </w:tcPr>
          <w:p w:rsidR="000B5C01" w:rsidRDefault="000B5C01">
            <w:pPr>
              <w:spacing w:line="380" w:lineRule="exact"/>
              <w:jc w:val="center"/>
              <w:rPr>
                <w:rFonts w:hint="eastAsia"/>
              </w:rPr>
            </w:pPr>
            <w:r>
              <w:rPr>
                <w:rFonts w:hint="eastAsia"/>
              </w:rPr>
              <w:t>开课学期</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1</w:t>
            </w:r>
          </w:p>
        </w:tc>
        <w:tc>
          <w:tcPr>
            <w:tcW w:w="3433" w:type="dxa"/>
          </w:tcPr>
          <w:p w:rsidR="000B5C01" w:rsidRDefault="000B5C01">
            <w:pPr>
              <w:spacing w:line="380" w:lineRule="exact"/>
              <w:rPr>
                <w:rFonts w:hint="eastAsia"/>
              </w:rPr>
            </w:pPr>
            <w:r>
              <w:rPr>
                <w:rFonts w:hint="eastAsia"/>
              </w:rPr>
              <w:t>管理统计学</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4</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2</w:t>
            </w:r>
          </w:p>
        </w:tc>
        <w:tc>
          <w:tcPr>
            <w:tcW w:w="3433" w:type="dxa"/>
          </w:tcPr>
          <w:p w:rsidR="000B5C01" w:rsidRDefault="000B5C01">
            <w:pPr>
              <w:spacing w:line="380" w:lineRule="exact"/>
              <w:rPr>
                <w:rFonts w:hint="eastAsia"/>
              </w:rPr>
            </w:pPr>
            <w:r>
              <w:rPr>
                <w:rFonts w:hint="eastAsia"/>
              </w:rPr>
              <w:t>管理学原理</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4</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3</w:t>
            </w:r>
          </w:p>
        </w:tc>
        <w:tc>
          <w:tcPr>
            <w:tcW w:w="3433" w:type="dxa"/>
          </w:tcPr>
          <w:p w:rsidR="000B5C01" w:rsidRDefault="000B5C01">
            <w:pPr>
              <w:spacing w:line="380" w:lineRule="exact"/>
              <w:rPr>
                <w:rFonts w:hint="eastAsia"/>
              </w:rPr>
            </w:pPr>
            <w:r>
              <w:rPr>
                <w:rFonts w:hint="eastAsia"/>
              </w:rPr>
              <w:t>战略管理</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4</w:t>
            </w:r>
          </w:p>
        </w:tc>
        <w:tc>
          <w:tcPr>
            <w:tcW w:w="3433" w:type="dxa"/>
          </w:tcPr>
          <w:p w:rsidR="000B5C01" w:rsidRDefault="000B5C01">
            <w:pPr>
              <w:spacing w:line="380" w:lineRule="exact"/>
              <w:rPr>
                <w:rFonts w:hint="eastAsia"/>
              </w:rPr>
            </w:pPr>
            <w:r>
              <w:rPr>
                <w:rFonts w:hint="eastAsia"/>
              </w:rPr>
              <w:t>经济法律通论</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5</w:t>
            </w:r>
          </w:p>
        </w:tc>
        <w:tc>
          <w:tcPr>
            <w:tcW w:w="3433" w:type="dxa"/>
          </w:tcPr>
          <w:p w:rsidR="000B5C01" w:rsidRDefault="000B5C01">
            <w:pPr>
              <w:spacing w:line="380" w:lineRule="exact"/>
              <w:rPr>
                <w:rFonts w:hint="eastAsia"/>
              </w:rPr>
            </w:pPr>
            <w:r>
              <w:rPr>
                <w:rFonts w:hint="eastAsia"/>
              </w:rPr>
              <w:t>财务管理</w:t>
            </w:r>
          </w:p>
        </w:tc>
        <w:tc>
          <w:tcPr>
            <w:tcW w:w="1620" w:type="dxa"/>
          </w:tcPr>
          <w:p w:rsidR="000B5C01" w:rsidRDefault="000B5C01">
            <w:pPr>
              <w:spacing w:line="380" w:lineRule="exact"/>
              <w:jc w:val="center"/>
              <w:rPr>
                <w:rFonts w:hint="eastAsia"/>
                <w:color w:val="000000"/>
              </w:rPr>
            </w:pPr>
            <w:r>
              <w:rPr>
                <w:rFonts w:hint="eastAsia"/>
                <w:color w:val="000000"/>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5</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6</w:t>
            </w:r>
          </w:p>
        </w:tc>
        <w:tc>
          <w:tcPr>
            <w:tcW w:w="3433" w:type="dxa"/>
          </w:tcPr>
          <w:p w:rsidR="000B5C01" w:rsidRDefault="000B5C01">
            <w:pPr>
              <w:spacing w:line="380" w:lineRule="exact"/>
              <w:rPr>
                <w:rFonts w:hint="eastAsia"/>
              </w:rPr>
            </w:pPr>
            <w:r>
              <w:rPr>
                <w:rFonts w:hint="eastAsia"/>
              </w:rPr>
              <w:t>药事管理学</w:t>
            </w:r>
          </w:p>
        </w:tc>
        <w:tc>
          <w:tcPr>
            <w:tcW w:w="1620" w:type="dxa"/>
          </w:tcPr>
          <w:p w:rsidR="000B5C01" w:rsidRDefault="000B5C01">
            <w:pPr>
              <w:spacing w:line="380" w:lineRule="exact"/>
              <w:jc w:val="center"/>
              <w:rPr>
                <w:rFonts w:hint="eastAsia"/>
              </w:rPr>
            </w:pPr>
            <w:r>
              <w:rPr>
                <w:rFonts w:hint="eastAsia"/>
              </w:rPr>
              <w:t>45</w:t>
            </w:r>
          </w:p>
        </w:tc>
        <w:tc>
          <w:tcPr>
            <w:tcW w:w="1080" w:type="dxa"/>
          </w:tcPr>
          <w:p w:rsidR="000B5C01" w:rsidRDefault="000B5C01">
            <w:pPr>
              <w:spacing w:line="380" w:lineRule="exact"/>
              <w:jc w:val="center"/>
              <w:rPr>
                <w:rFonts w:hint="eastAsia"/>
              </w:rPr>
            </w:pPr>
            <w:r>
              <w:rPr>
                <w:rFonts w:hint="eastAsia"/>
              </w:rPr>
              <w:t>2.5</w:t>
            </w:r>
          </w:p>
        </w:tc>
        <w:tc>
          <w:tcPr>
            <w:tcW w:w="1440" w:type="dxa"/>
          </w:tcPr>
          <w:p w:rsidR="000B5C01" w:rsidRDefault="000B5C01">
            <w:pPr>
              <w:spacing w:line="380" w:lineRule="exact"/>
              <w:jc w:val="center"/>
              <w:rPr>
                <w:rFonts w:hint="eastAsia"/>
              </w:rPr>
            </w:pPr>
            <w:r>
              <w:rPr>
                <w:rFonts w:hint="eastAsia"/>
              </w:rPr>
              <w:t>6</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7</w:t>
            </w:r>
          </w:p>
        </w:tc>
        <w:tc>
          <w:tcPr>
            <w:tcW w:w="3433" w:type="dxa"/>
          </w:tcPr>
          <w:p w:rsidR="000B5C01" w:rsidRDefault="000B5C01">
            <w:pPr>
              <w:spacing w:line="380" w:lineRule="exact"/>
              <w:rPr>
                <w:rFonts w:hint="eastAsia"/>
              </w:rPr>
            </w:pPr>
            <w:r>
              <w:rPr>
                <w:rFonts w:hint="eastAsia"/>
              </w:rPr>
              <w:t>药品质量管理</w:t>
            </w:r>
          </w:p>
        </w:tc>
        <w:tc>
          <w:tcPr>
            <w:tcW w:w="1620" w:type="dxa"/>
          </w:tcPr>
          <w:p w:rsidR="000B5C01" w:rsidRDefault="000B5C01">
            <w:pPr>
              <w:spacing w:line="380" w:lineRule="exact"/>
              <w:jc w:val="center"/>
              <w:rPr>
                <w:rFonts w:hint="eastAsia"/>
              </w:rPr>
            </w:pPr>
            <w:r>
              <w:rPr>
                <w:rFonts w:hint="eastAsia"/>
              </w:rPr>
              <w:t>45</w:t>
            </w:r>
          </w:p>
        </w:tc>
        <w:tc>
          <w:tcPr>
            <w:tcW w:w="1080" w:type="dxa"/>
          </w:tcPr>
          <w:p w:rsidR="000B5C01" w:rsidRDefault="000B5C01">
            <w:pPr>
              <w:spacing w:line="380" w:lineRule="exact"/>
              <w:jc w:val="center"/>
              <w:rPr>
                <w:rFonts w:hint="eastAsia"/>
              </w:rPr>
            </w:pPr>
            <w:r>
              <w:rPr>
                <w:rFonts w:hint="eastAsia"/>
              </w:rPr>
              <w:t>2.5</w:t>
            </w:r>
          </w:p>
        </w:tc>
        <w:tc>
          <w:tcPr>
            <w:tcW w:w="1440" w:type="dxa"/>
          </w:tcPr>
          <w:p w:rsidR="000B5C01" w:rsidRDefault="000B5C01">
            <w:pPr>
              <w:spacing w:line="380" w:lineRule="exact"/>
              <w:jc w:val="center"/>
              <w:rPr>
                <w:rFonts w:hint="eastAsia"/>
              </w:rPr>
            </w:pPr>
            <w:r>
              <w:rPr>
                <w:rFonts w:hint="eastAsia"/>
              </w:rPr>
              <w:t>6</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8</w:t>
            </w:r>
          </w:p>
        </w:tc>
        <w:tc>
          <w:tcPr>
            <w:tcW w:w="3433" w:type="dxa"/>
          </w:tcPr>
          <w:p w:rsidR="000B5C01" w:rsidRDefault="000B5C01">
            <w:pPr>
              <w:spacing w:line="380" w:lineRule="exact"/>
              <w:rPr>
                <w:rFonts w:hint="eastAsia"/>
              </w:rPr>
            </w:pPr>
            <w:r>
              <w:rPr>
                <w:rFonts w:hint="eastAsia"/>
              </w:rPr>
              <w:t>市场营销与实务</w:t>
            </w:r>
          </w:p>
        </w:tc>
        <w:tc>
          <w:tcPr>
            <w:tcW w:w="1620" w:type="dxa"/>
          </w:tcPr>
          <w:p w:rsidR="000B5C01" w:rsidRDefault="000B5C01">
            <w:pPr>
              <w:spacing w:line="380" w:lineRule="exact"/>
              <w:jc w:val="center"/>
              <w:rPr>
                <w:rFonts w:hint="eastAsia"/>
              </w:rPr>
            </w:pPr>
            <w:r>
              <w:rPr>
                <w:rFonts w:hint="eastAsia"/>
              </w:rPr>
              <w:t>54</w:t>
            </w:r>
          </w:p>
        </w:tc>
        <w:tc>
          <w:tcPr>
            <w:tcW w:w="1080" w:type="dxa"/>
          </w:tcPr>
          <w:p w:rsidR="000B5C01" w:rsidRDefault="000B5C01">
            <w:pPr>
              <w:spacing w:line="380" w:lineRule="exact"/>
              <w:jc w:val="center"/>
              <w:rPr>
                <w:rFonts w:hint="eastAsia"/>
              </w:rPr>
            </w:pPr>
            <w:r>
              <w:rPr>
                <w:rFonts w:hint="eastAsia"/>
              </w:rPr>
              <w:t>3</w:t>
            </w:r>
          </w:p>
        </w:tc>
        <w:tc>
          <w:tcPr>
            <w:tcW w:w="1440" w:type="dxa"/>
          </w:tcPr>
          <w:p w:rsidR="000B5C01" w:rsidRDefault="000B5C01">
            <w:pPr>
              <w:spacing w:line="380" w:lineRule="exact"/>
              <w:jc w:val="center"/>
              <w:rPr>
                <w:rFonts w:hint="eastAsia"/>
              </w:rPr>
            </w:pPr>
            <w:r>
              <w:rPr>
                <w:rFonts w:hint="eastAsia"/>
              </w:rPr>
              <w:t>7</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r>
              <w:rPr>
                <w:rFonts w:hint="eastAsia"/>
              </w:rPr>
              <w:t>9</w:t>
            </w:r>
          </w:p>
        </w:tc>
        <w:tc>
          <w:tcPr>
            <w:tcW w:w="3433" w:type="dxa"/>
          </w:tcPr>
          <w:p w:rsidR="000B5C01" w:rsidRDefault="000B5C01">
            <w:pPr>
              <w:spacing w:line="380" w:lineRule="exact"/>
              <w:rPr>
                <w:rFonts w:hint="eastAsia"/>
              </w:rPr>
            </w:pPr>
            <w:r>
              <w:rPr>
                <w:rFonts w:hint="eastAsia"/>
              </w:rPr>
              <w:t>物流管理</w:t>
            </w:r>
          </w:p>
        </w:tc>
        <w:tc>
          <w:tcPr>
            <w:tcW w:w="1620" w:type="dxa"/>
          </w:tcPr>
          <w:p w:rsidR="000B5C01" w:rsidRDefault="000B5C01">
            <w:pPr>
              <w:spacing w:line="380" w:lineRule="exact"/>
              <w:jc w:val="center"/>
              <w:rPr>
                <w:rFonts w:hint="eastAsia"/>
              </w:rPr>
            </w:pPr>
            <w:r>
              <w:rPr>
                <w:rFonts w:hint="eastAsia"/>
              </w:rPr>
              <w:t>36</w:t>
            </w:r>
          </w:p>
        </w:tc>
        <w:tc>
          <w:tcPr>
            <w:tcW w:w="1080" w:type="dxa"/>
          </w:tcPr>
          <w:p w:rsidR="000B5C01" w:rsidRDefault="000B5C01">
            <w:pPr>
              <w:spacing w:line="380" w:lineRule="exact"/>
              <w:jc w:val="center"/>
              <w:rPr>
                <w:rFonts w:hint="eastAsia"/>
              </w:rPr>
            </w:pPr>
            <w:r>
              <w:rPr>
                <w:rFonts w:hint="eastAsia"/>
              </w:rPr>
              <w:t>2</w:t>
            </w:r>
          </w:p>
        </w:tc>
        <w:tc>
          <w:tcPr>
            <w:tcW w:w="1440" w:type="dxa"/>
          </w:tcPr>
          <w:p w:rsidR="000B5C01" w:rsidRDefault="000B5C01">
            <w:pPr>
              <w:spacing w:line="380" w:lineRule="exact"/>
              <w:jc w:val="center"/>
              <w:rPr>
                <w:rFonts w:hint="eastAsia"/>
              </w:rPr>
            </w:pPr>
            <w:r>
              <w:rPr>
                <w:rFonts w:hint="eastAsia"/>
              </w:rPr>
              <w:t>7</w:t>
            </w:r>
          </w:p>
        </w:tc>
      </w:tr>
      <w:tr w:rsidR="000B5C01">
        <w:tblPrEx>
          <w:tblCellMar>
            <w:top w:w="0" w:type="dxa"/>
            <w:bottom w:w="0" w:type="dxa"/>
          </w:tblCellMar>
        </w:tblPrEx>
        <w:trPr>
          <w:trHeight w:val="340"/>
        </w:trPr>
        <w:tc>
          <w:tcPr>
            <w:tcW w:w="707" w:type="dxa"/>
          </w:tcPr>
          <w:p w:rsidR="000B5C01" w:rsidRDefault="000B5C01">
            <w:pPr>
              <w:spacing w:line="380" w:lineRule="exact"/>
              <w:jc w:val="center"/>
              <w:rPr>
                <w:rFonts w:hint="eastAsia"/>
              </w:rPr>
            </w:pPr>
          </w:p>
        </w:tc>
        <w:tc>
          <w:tcPr>
            <w:tcW w:w="3433" w:type="dxa"/>
          </w:tcPr>
          <w:p w:rsidR="000B5C01" w:rsidRDefault="000B5C01">
            <w:pPr>
              <w:spacing w:line="380" w:lineRule="exact"/>
              <w:rPr>
                <w:rFonts w:hint="eastAsia"/>
              </w:rPr>
            </w:pPr>
            <w:r>
              <w:rPr>
                <w:rFonts w:hint="eastAsia"/>
              </w:rPr>
              <w:t>合计</w:t>
            </w:r>
          </w:p>
        </w:tc>
        <w:tc>
          <w:tcPr>
            <w:tcW w:w="1620" w:type="dxa"/>
          </w:tcPr>
          <w:p w:rsidR="000B5C01" w:rsidRDefault="000B5C01">
            <w:pPr>
              <w:spacing w:line="380" w:lineRule="exact"/>
              <w:jc w:val="center"/>
              <w:rPr>
                <w:rFonts w:hint="eastAsia"/>
              </w:rPr>
            </w:pPr>
            <w:r>
              <w:rPr>
                <w:rFonts w:hint="eastAsia"/>
              </w:rPr>
              <w:t>360</w:t>
            </w:r>
          </w:p>
        </w:tc>
        <w:tc>
          <w:tcPr>
            <w:tcW w:w="1080" w:type="dxa"/>
          </w:tcPr>
          <w:p w:rsidR="000B5C01" w:rsidRDefault="000B5C01">
            <w:pPr>
              <w:spacing w:line="380" w:lineRule="exact"/>
              <w:jc w:val="center"/>
              <w:rPr>
                <w:rFonts w:hint="eastAsia"/>
              </w:rPr>
            </w:pPr>
            <w:r>
              <w:rPr>
                <w:rFonts w:hint="eastAsia"/>
              </w:rPr>
              <w:t>20</w:t>
            </w:r>
          </w:p>
        </w:tc>
        <w:tc>
          <w:tcPr>
            <w:tcW w:w="1440" w:type="dxa"/>
          </w:tcPr>
          <w:p w:rsidR="000B5C01" w:rsidRDefault="000B5C01">
            <w:pPr>
              <w:spacing w:line="380" w:lineRule="exact"/>
              <w:jc w:val="center"/>
              <w:rPr>
                <w:rFonts w:hint="eastAsia"/>
              </w:rPr>
            </w:pPr>
          </w:p>
        </w:tc>
      </w:tr>
    </w:tbl>
    <w:p w:rsidR="000B5C01" w:rsidRDefault="000B5C01">
      <w:pPr>
        <w:spacing w:beforeLines="50" w:line="380" w:lineRule="exact"/>
        <w:rPr>
          <w:b/>
          <w:bCs/>
        </w:rPr>
      </w:pPr>
      <w:r>
        <w:rPr>
          <w:rFonts w:hint="eastAsia"/>
          <w:b/>
          <w:bCs/>
        </w:rPr>
        <w:t>五、法学专业辅修计划</w:t>
      </w:r>
    </w:p>
    <w:p w:rsidR="000B5C01" w:rsidRDefault="00A90381">
      <w:pPr>
        <w:spacing w:beforeLines="50" w:line="380" w:lineRule="exact"/>
        <w:rPr>
          <w:b/>
          <w:bCs/>
        </w:rPr>
      </w:pPr>
      <w:r>
        <w:rPr>
          <w:rFonts w:hint="eastAsia"/>
          <w:b/>
          <w:bCs/>
        </w:rPr>
        <w:t>8</w:t>
      </w:r>
      <w:r w:rsidR="000B5C01">
        <w:rPr>
          <w:rFonts w:hint="eastAsia"/>
          <w:b/>
          <w:bCs/>
        </w:rPr>
        <w:t>门，</w:t>
      </w:r>
      <w:r w:rsidR="00F908C6">
        <w:rPr>
          <w:rFonts w:hint="eastAsia"/>
          <w:b/>
          <w:bCs/>
        </w:rPr>
        <w:t>19</w:t>
      </w:r>
      <w:r w:rsidR="000B5C01">
        <w:rPr>
          <w:rFonts w:hint="eastAsia"/>
          <w:b/>
          <w:bCs/>
        </w:rPr>
        <w:t>学分。</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707"/>
        <w:gridCol w:w="3433"/>
        <w:gridCol w:w="1572"/>
        <w:gridCol w:w="1135"/>
        <w:gridCol w:w="1433"/>
      </w:tblGrid>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序号</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课程名称</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学时</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rPr>
                <w:rFonts w:hint="eastAsia"/>
              </w:rPr>
              <w:t>学分</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开课学期</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1</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pPr>
            <w:r>
              <w:rPr>
                <w:rFonts w:hint="eastAsia"/>
              </w:rPr>
              <w:t>民法学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2</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刑法学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4</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3</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宪法学</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4</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经济法</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5</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5</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诉讼法</w:t>
            </w:r>
          </w:p>
        </w:tc>
        <w:tc>
          <w:tcPr>
            <w:tcW w:w="1572" w:type="dxa"/>
            <w:tcBorders>
              <w:top w:val="single" w:sz="4" w:space="0" w:color="auto"/>
              <w:left w:val="single" w:sz="4" w:space="0" w:color="auto"/>
              <w:bottom w:val="single" w:sz="4" w:space="0" w:color="auto"/>
              <w:right w:val="single" w:sz="4" w:space="0" w:color="auto"/>
            </w:tcBorders>
          </w:tcPr>
          <w:p w:rsidR="000B5C01" w:rsidRDefault="00A920BC">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0B5C01" w:rsidRDefault="00A920BC">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6</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合同法</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6</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7</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知识产权法</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7</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r>
              <w:t>8</w:t>
            </w: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rPr>
                <w:rFonts w:hint="eastAsia"/>
              </w:rPr>
            </w:pPr>
            <w:r>
              <w:rPr>
                <w:rFonts w:hint="eastAsia"/>
              </w:rPr>
              <w:t>行政法</w:t>
            </w:r>
          </w:p>
        </w:tc>
        <w:tc>
          <w:tcPr>
            <w:tcW w:w="1572"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rPr>
                <w:rFonts w:hint="eastAsia"/>
              </w:rPr>
            </w:pPr>
            <w:r>
              <w:rPr>
                <w:rFonts w:hint="eastAsia"/>
              </w:rPr>
              <w:t>7</w:t>
            </w:r>
          </w:p>
        </w:tc>
      </w:tr>
      <w:tr w:rsidR="000B5C01">
        <w:trPr>
          <w:trHeight w:val="340"/>
        </w:trPr>
        <w:tc>
          <w:tcPr>
            <w:tcW w:w="707"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c>
          <w:tcPr>
            <w:tcW w:w="3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pPr>
            <w:r>
              <w:rPr>
                <w:rFonts w:hint="eastAsia"/>
              </w:rPr>
              <w:t>合计</w:t>
            </w:r>
          </w:p>
        </w:tc>
        <w:tc>
          <w:tcPr>
            <w:tcW w:w="1572" w:type="dxa"/>
            <w:tcBorders>
              <w:top w:val="single" w:sz="4" w:space="0" w:color="auto"/>
              <w:left w:val="single" w:sz="4" w:space="0" w:color="auto"/>
              <w:bottom w:val="single" w:sz="4" w:space="0" w:color="auto"/>
              <w:right w:val="single" w:sz="4" w:space="0" w:color="auto"/>
            </w:tcBorders>
          </w:tcPr>
          <w:p w:rsidR="000B5C01" w:rsidRDefault="000A071A">
            <w:pPr>
              <w:spacing w:line="380" w:lineRule="exact"/>
              <w:jc w:val="center"/>
              <w:rPr>
                <w:rFonts w:hint="eastAsia"/>
              </w:rPr>
            </w:pPr>
            <w:r>
              <w:rPr>
                <w:rFonts w:hint="eastAsia"/>
              </w:rPr>
              <w:t>342</w:t>
            </w:r>
          </w:p>
        </w:tc>
        <w:tc>
          <w:tcPr>
            <w:tcW w:w="1135" w:type="dxa"/>
            <w:tcBorders>
              <w:top w:val="single" w:sz="4" w:space="0" w:color="auto"/>
              <w:left w:val="single" w:sz="4" w:space="0" w:color="auto"/>
              <w:bottom w:val="single" w:sz="4" w:space="0" w:color="auto"/>
              <w:right w:val="single" w:sz="4" w:space="0" w:color="auto"/>
            </w:tcBorders>
          </w:tcPr>
          <w:p w:rsidR="000B5C01" w:rsidRDefault="000A071A">
            <w:pPr>
              <w:spacing w:line="380" w:lineRule="exact"/>
              <w:jc w:val="center"/>
              <w:rPr>
                <w:rFonts w:hint="eastAsia"/>
              </w:rPr>
            </w:pPr>
            <w:r>
              <w:rPr>
                <w:rFonts w:hint="eastAsia"/>
              </w:rPr>
              <w:t>19</w:t>
            </w:r>
          </w:p>
        </w:tc>
        <w:tc>
          <w:tcPr>
            <w:tcW w:w="1433" w:type="dxa"/>
            <w:tcBorders>
              <w:top w:val="single" w:sz="4" w:space="0" w:color="auto"/>
              <w:left w:val="single" w:sz="4" w:space="0" w:color="auto"/>
              <w:bottom w:val="single" w:sz="4" w:space="0" w:color="auto"/>
              <w:right w:val="single" w:sz="4" w:space="0" w:color="auto"/>
            </w:tcBorders>
          </w:tcPr>
          <w:p w:rsidR="000B5C01" w:rsidRDefault="000B5C01">
            <w:pPr>
              <w:spacing w:line="380" w:lineRule="exact"/>
              <w:jc w:val="center"/>
            </w:pPr>
          </w:p>
        </w:tc>
      </w:tr>
    </w:tbl>
    <w:p w:rsidR="000B5C01" w:rsidRDefault="000B5C01">
      <w:pPr>
        <w:spacing w:beforeLines="50" w:line="380" w:lineRule="exact"/>
        <w:rPr>
          <w:rFonts w:hint="eastAsia"/>
          <w:b/>
          <w:bCs/>
        </w:rPr>
      </w:pPr>
      <w:r>
        <w:rPr>
          <w:rFonts w:hint="eastAsia"/>
          <w:b/>
          <w:bCs/>
        </w:rPr>
        <w:t>六、护理学专业辅修计划</w:t>
      </w:r>
    </w:p>
    <w:p w:rsidR="008F0CAC" w:rsidRPr="00E0234A" w:rsidRDefault="000B5C01" w:rsidP="00E0234A">
      <w:pPr>
        <w:spacing w:beforeLines="50" w:line="380" w:lineRule="exact"/>
        <w:rPr>
          <w:rFonts w:hint="eastAsia"/>
          <w:b/>
          <w:bCs/>
        </w:rPr>
      </w:pPr>
      <w:r w:rsidRPr="00E0234A">
        <w:rPr>
          <w:rFonts w:hint="eastAsia"/>
          <w:b/>
          <w:bCs/>
        </w:rPr>
        <w:t>修读过《正常人体解剖学》、《生理学》、《中医学基础》课程的同学方可辅修本专业。</w:t>
      </w:r>
    </w:p>
    <w:p w:rsidR="008F0CAC" w:rsidRPr="00E0234A" w:rsidRDefault="008F0CAC" w:rsidP="00E0234A">
      <w:pPr>
        <w:spacing w:beforeLines="50" w:line="380" w:lineRule="exact"/>
        <w:rPr>
          <w:rFonts w:hint="eastAsia"/>
          <w:b/>
          <w:bCs/>
        </w:rPr>
      </w:pPr>
      <w:r>
        <w:rPr>
          <w:rFonts w:hint="eastAsia"/>
          <w:b/>
          <w:bCs/>
        </w:rPr>
        <w:t>5</w:t>
      </w:r>
      <w:r>
        <w:rPr>
          <w:rFonts w:hint="eastAsia"/>
          <w:b/>
          <w:bCs/>
        </w:rPr>
        <w:t>门，</w:t>
      </w:r>
      <w:r>
        <w:rPr>
          <w:rFonts w:hint="eastAsia"/>
          <w:b/>
          <w:bCs/>
        </w:rPr>
        <w:t>13</w:t>
      </w:r>
      <w:r>
        <w:rPr>
          <w:rFonts w:hint="eastAsia"/>
          <w:b/>
          <w:bCs/>
        </w:rPr>
        <w:t>学分。</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707"/>
        <w:gridCol w:w="3433"/>
        <w:gridCol w:w="1572"/>
        <w:gridCol w:w="1135"/>
        <w:gridCol w:w="1433"/>
      </w:tblGrid>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rPr>
                <w:rFonts w:hint="eastAsia"/>
              </w:rPr>
              <w:t>序号</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rPr>
                <w:rFonts w:hint="eastAsia"/>
              </w:rPr>
              <w:t>课程名称</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rPr>
                <w:rFonts w:hint="eastAsia"/>
              </w:rPr>
              <w:t>学时</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rPr>
                <w:rFonts w:hint="eastAsia"/>
              </w:rPr>
              <w:t>学分</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rPr>
                <w:rFonts w:hint="eastAsia"/>
              </w:rPr>
              <w:t>开课学期</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t>1</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rPr>
                <w:rFonts w:hint="eastAsia"/>
              </w:rPr>
            </w:pPr>
            <w:r>
              <w:rPr>
                <w:rFonts w:hint="eastAsia"/>
              </w:rPr>
              <w:t>护理学基础</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4</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t>2</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rPr>
                <w:rFonts w:hint="eastAsia"/>
              </w:rPr>
            </w:pPr>
            <w:r>
              <w:rPr>
                <w:rFonts w:hint="eastAsia"/>
              </w:rPr>
              <w:t>内科护理学</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5</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r>
              <w:t>3</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rPr>
                <w:rFonts w:hint="eastAsia"/>
              </w:rPr>
            </w:pPr>
            <w:r>
              <w:rPr>
                <w:rFonts w:hint="eastAsia"/>
              </w:rPr>
              <w:t>外科护理学</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6</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4</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rPr>
                <w:rFonts w:hint="eastAsia"/>
              </w:rPr>
            </w:pPr>
            <w:r>
              <w:rPr>
                <w:rFonts w:hint="eastAsia"/>
              </w:rPr>
              <w:t>急救护理学</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36</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2</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6</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lastRenderedPageBreak/>
              <w:t>5</w:t>
            </w: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rPr>
                <w:rFonts w:hint="eastAsia"/>
              </w:rPr>
            </w:pPr>
            <w:r>
              <w:rPr>
                <w:rFonts w:hint="eastAsia"/>
              </w:rPr>
              <w:t>中医临床护理学</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54</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3</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7</w:t>
            </w:r>
          </w:p>
        </w:tc>
      </w:tr>
      <w:tr w:rsidR="008F0CAC" w:rsidTr="00E0234A">
        <w:trPr>
          <w:trHeight w:val="340"/>
        </w:trPr>
        <w:tc>
          <w:tcPr>
            <w:tcW w:w="707"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p>
        </w:tc>
        <w:tc>
          <w:tcPr>
            <w:tcW w:w="3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pPr>
            <w:r>
              <w:rPr>
                <w:rFonts w:hint="eastAsia"/>
              </w:rPr>
              <w:t>合计</w:t>
            </w:r>
          </w:p>
        </w:tc>
        <w:tc>
          <w:tcPr>
            <w:tcW w:w="1572"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234</w:t>
            </w:r>
          </w:p>
        </w:tc>
        <w:tc>
          <w:tcPr>
            <w:tcW w:w="1135"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rPr>
                <w:rFonts w:hint="eastAsia"/>
              </w:rPr>
            </w:pPr>
            <w:r>
              <w:rPr>
                <w:rFonts w:hint="eastAsia"/>
              </w:rPr>
              <w:t>13</w:t>
            </w:r>
          </w:p>
        </w:tc>
        <w:tc>
          <w:tcPr>
            <w:tcW w:w="1433" w:type="dxa"/>
            <w:tcBorders>
              <w:top w:val="single" w:sz="4" w:space="0" w:color="auto"/>
              <w:left w:val="single" w:sz="4" w:space="0" w:color="auto"/>
              <w:bottom w:val="single" w:sz="4" w:space="0" w:color="auto"/>
              <w:right w:val="single" w:sz="4" w:space="0" w:color="auto"/>
            </w:tcBorders>
          </w:tcPr>
          <w:p w:rsidR="008F0CAC" w:rsidRDefault="008F0CAC" w:rsidP="00E0234A">
            <w:pPr>
              <w:spacing w:line="380" w:lineRule="exact"/>
              <w:jc w:val="center"/>
            </w:pPr>
          </w:p>
        </w:tc>
      </w:tr>
    </w:tbl>
    <w:p w:rsidR="008F0CAC" w:rsidRPr="008F0CAC" w:rsidRDefault="008F0CAC" w:rsidP="00E0234A">
      <w:pPr>
        <w:spacing w:line="380" w:lineRule="exact"/>
        <w:rPr>
          <w:rFonts w:hint="eastAsia"/>
        </w:rPr>
      </w:pPr>
    </w:p>
    <w:sectPr w:rsidR="008F0CAC" w:rsidRPr="008F0CAC" w:rsidSect="00F64360">
      <w:pgSz w:w="11906" w:h="16838"/>
      <w:pgMar w:top="1361" w:right="1797" w:bottom="1418"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00F"/>
    <w:multiLevelType w:val="hybridMultilevel"/>
    <w:tmpl w:val="057CD07C"/>
    <w:lvl w:ilvl="0" w:tplc="2F32E5A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1BB9"/>
    <w:rsid w:val="00034389"/>
    <w:rsid w:val="000A071A"/>
    <w:rsid w:val="000B5C01"/>
    <w:rsid w:val="001E046E"/>
    <w:rsid w:val="00267593"/>
    <w:rsid w:val="00406237"/>
    <w:rsid w:val="005C6CE6"/>
    <w:rsid w:val="0064130D"/>
    <w:rsid w:val="00727B4D"/>
    <w:rsid w:val="0085444C"/>
    <w:rsid w:val="008E1D45"/>
    <w:rsid w:val="008F0CAC"/>
    <w:rsid w:val="0092415F"/>
    <w:rsid w:val="00A21BB9"/>
    <w:rsid w:val="00A90381"/>
    <w:rsid w:val="00A920BC"/>
    <w:rsid w:val="00B3481D"/>
    <w:rsid w:val="00BA1707"/>
    <w:rsid w:val="00CE49C5"/>
    <w:rsid w:val="00CF63FE"/>
    <w:rsid w:val="00D6396C"/>
    <w:rsid w:val="00E0234A"/>
    <w:rsid w:val="00F64360"/>
    <w:rsid w:val="00F9037F"/>
    <w:rsid w:val="00F90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1856</Characters>
  <Application>Microsoft Office Word</Application>
  <DocSecurity>0</DocSecurity>
  <Lines>15</Lines>
  <Paragraphs>4</Paragraphs>
  <ScaleCrop>false</ScaleCrop>
  <Company>雨薇在线</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dbc</cp:lastModifiedBy>
  <cp:revision>2</cp:revision>
  <dcterms:created xsi:type="dcterms:W3CDTF">2015-07-01T00:45:00Z</dcterms:created>
  <dcterms:modified xsi:type="dcterms:W3CDTF">2015-07-01T00:45:00Z</dcterms:modified>
</cp:coreProperties>
</file>